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908F69" w14:textId="44A434B3" w:rsidR="00A84552" w:rsidRPr="00A84552" w:rsidRDefault="00A84552" w:rsidP="00A84552">
      <w:pPr>
        <w:spacing w:after="100" w:afterAutospacing="1" w:line="240" w:lineRule="auto"/>
        <w:rPr>
          <w:rFonts w:ascii="Lora" w:eastAsia="Times New Roman" w:hAnsi="Lora" w:cs="Times New Roman"/>
          <w:b/>
          <w:bCs/>
          <w:kern w:val="0"/>
          <w:sz w:val="24"/>
          <w:szCs w:val="24"/>
          <w:lang w:eastAsia="it-IT"/>
          <w14:ligatures w14:val="none"/>
        </w:rPr>
      </w:pPr>
      <w:r w:rsidRPr="00A84552">
        <w:rPr>
          <w:rFonts w:ascii="Lora" w:eastAsia="Times New Roman" w:hAnsi="Lora" w:cs="Times New Roman"/>
          <w:b/>
          <w:bCs/>
          <w:kern w:val="0"/>
          <w:sz w:val="24"/>
          <w:szCs w:val="24"/>
          <w:lang w:eastAsia="it-IT"/>
          <w14:ligatures w14:val="none"/>
        </w:rPr>
        <w:t>SCADENZA CARTE DI IDENTITA’ CARTACEE AL 3 AGOSTO 2026</w:t>
      </w:r>
    </w:p>
    <w:p w14:paraId="6EDA6ADC" w14:textId="6CB40499" w:rsidR="00A84552" w:rsidRPr="00A84552" w:rsidRDefault="00100E0B" w:rsidP="006E6B0B">
      <w:pPr>
        <w:spacing w:after="100" w:afterAutospacing="1" w:line="240" w:lineRule="auto"/>
        <w:jc w:val="both"/>
        <w:rPr>
          <w:rFonts w:ascii="Lora" w:eastAsia="Times New Roman" w:hAnsi="Lora" w:cs="Times New Roman"/>
          <w:kern w:val="0"/>
          <w:sz w:val="24"/>
          <w:szCs w:val="24"/>
          <w:lang w:eastAsia="it-IT"/>
          <w14:ligatures w14:val="none"/>
        </w:rPr>
      </w:pPr>
      <w:r>
        <w:rPr>
          <w:rFonts w:ascii="Lora" w:eastAsia="Times New Roman" w:hAnsi="Lora" w:cs="Times New Roman"/>
          <w:kern w:val="0"/>
          <w:sz w:val="24"/>
          <w:szCs w:val="24"/>
          <w:lang w:eastAsia="it-IT"/>
          <w14:ligatures w14:val="none"/>
        </w:rPr>
        <w:t xml:space="preserve">Con </w:t>
      </w:r>
      <w:r w:rsidR="00A84552" w:rsidRPr="00A84552">
        <w:rPr>
          <w:rFonts w:ascii="Lora" w:eastAsia="Times New Roman" w:hAnsi="Lora" w:cs="Times New Roman"/>
          <w:kern w:val="0"/>
          <w:sz w:val="24"/>
          <w:szCs w:val="24"/>
          <w:lang w:eastAsia="it-IT"/>
          <w14:ligatures w14:val="none"/>
        </w:rPr>
        <w:t xml:space="preserve">circolare del Ministero dell’Interno </w:t>
      </w:r>
      <w:r>
        <w:rPr>
          <w:rFonts w:ascii="Lora" w:eastAsia="Times New Roman" w:hAnsi="Lora" w:cs="Times New Roman"/>
          <w:kern w:val="0"/>
          <w:sz w:val="24"/>
          <w:szCs w:val="24"/>
          <w:lang w:eastAsia="it-IT"/>
          <w14:ligatures w14:val="none"/>
        </w:rPr>
        <w:t xml:space="preserve">è stato definito che </w:t>
      </w:r>
      <w:r w:rsidR="00A84552" w:rsidRPr="00100E0B">
        <w:rPr>
          <w:rFonts w:ascii="Lora" w:eastAsia="Times New Roman" w:hAnsi="Lora" w:cs="Times New Roman"/>
          <w:b/>
          <w:bCs/>
          <w:kern w:val="0"/>
          <w:sz w:val="24"/>
          <w:szCs w:val="24"/>
          <w:lang w:eastAsia="it-IT"/>
          <w14:ligatures w14:val="none"/>
        </w:rPr>
        <w:t>le carte di identità cartacee scadranno TUTTE il 3 agosto 2026</w:t>
      </w:r>
      <w:r w:rsidR="00A84552" w:rsidRPr="00A84552">
        <w:rPr>
          <w:rFonts w:ascii="Lora" w:eastAsia="Times New Roman" w:hAnsi="Lora" w:cs="Times New Roman"/>
          <w:kern w:val="0"/>
          <w:sz w:val="24"/>
          <w:szCs w:val="24"/>
          <w:lang w:eastAsia="it-IT"/>
          <w14:ligatures w14:val="none"/>
        </w:rPr>
        <w:t xml:space="preserve"> anche se riportano una data di scadenza posteriore.</w:t>
      </w:r>
    </w:p>
    <w:p w14:paraId="4C427135" w14:textId="77777777" w:rsidR="00A84552" w:rsidRPr="00A84552" w:rsidRDefault="00A84552" w:rsidP="00A84552">
      <w:pPr>
        <w:spacing w:after="100" w:afterAutospacing="1" w:line="240" w:lineRule="auto"/>
        <w:rPr>
          <w:rFonts w:ascii="Lora" w:eastAsia="Times New Roman" w:hAnsi="Lora" w:cs="Times New Roman"/>
          <w:kern w:val="0"/>
          <w:sz w:val="24"/>
          <w:szCs w:val="24"/>
          <w:lang w:eastAsia="it-IT"/>
          <w14:ligatures w14:val="none"/>
        </w:rPr>
      </w:pPr>
      <w:r w:rsidRPr="00A84552">
        <w:rPr>
          <w:rFonts w:ascii="Lora" w:eastAsia="Times New Roman" w:hAnsi="Lora" w:cs="Times New Roman"/>
          <w:kern w:val="0"/>
          <w:sz w:val="24"/>
          <w:szCs w:val="24"/>
          <w:lang w:eastAsia="it-IT"/>
          <w14:ligatures w14:val="none"/>
        </w:rPr>
        <w:t>Dal 3 agosto 2026, pertanto, non saranno più valide nemmeno come documento di riconoscimento.</w:t>
      </w:r>
    </w:p>
    <w:p w14:paraId="2BFDDEB0" w14:textId="77777777" w:rsidR="00A84552" w:rsidRPr="00A84552" w:rsidRDefault="00A84552" w:rsidP="006E6B0B">
      <w:pPr>
        <w:spacing w:after="100" w:afterAutospacing="1" w:line="240" w:lineRule="auto"/>
        <w:jc w:val="both"/>
        <w:rPr>
          <w:rFonts w:ascii="Lora" w:eastAsia="Times New Roman" w:hAnsi="Lora" w:cs="Times New Roman"/>
          <w:kern w:val="0"/>
          <w:sz w:val="24"/>
          <w:szCs w:val="24"/>
          <w:lang w:eastAsia="it-IT"/>
          <w14:ligatures w14:val="none"/>
        </w:rPr>
      </w:pPr>
      <w:r w:rsidRPr="00A84552">
        <w:rPr>
          <w:rFonts w:ascii="Lora" w:eastAsia="Times New Roman" w:hAnsi="Lora" w:cs="Times New Roman"/>
          <w:kern w:val="0"/>
          <w:sz w:val="24"/>
          <w:szCs w:val="24"/>
          <w:lang w:eastAsia="it-IT"/>
          <w14:ligatures w14:val="none"/>
        </w:rPr>
        <w:t>Si invitano tutti i cittadini ancora in possesso di documento cartaceo ad attivarsi tempestivamente per il rilascio della carta di identità elettronica, anche in considerazione del fatto che l’invio del documento da parte del Ministero dell’Interno avviene tramite servizio postale e richiede almeno una settimana di lavorazione.</w:t>
      </w:r>
    </w:p>
    <w:p w14:paraId="62C95618" w14:textId="4F6E93EB" w:rsidR="00A84552" w:rsidRPr="00A84552" w:rsidRDefault="00A84552" w:rsidP="00A84552">
      <w:pPr>
        <w:spacing w:after="100" w:afterAutospacing="1" w:line="240" w:lineRule="auto"/>
        <w:rPr>
          <w:rFonts w:ascii="Lora" w:eastAsia="Times New Roman" w:hAnsi="Lora" w:cs="Times New Roman"/>
          <w:kern w:val="0"/>
          <w:sz w:val="24"/>
          <w:szCs w:val="24"/>
          <w:lang w:eastAsia="it-IT"/>
          <w14:ligatures w14:val="none"/>
        </w:rPr>
      </w:pPr>
      <w:r w:rsidRPr="00A84552">
        <w:rPr>
          <w:rFonts w:ascii="Lora" w:eastAsia="Times New Roman" w:hAnsi="Lora" w:cs="Times New Roman"/>
          <w:b/>
          <w:bCs/>
          <w:kern w:val="0"/>
          <w:sz w:val="24"/>
          <w:szCs w:val="24"/>
          <w:lang w:eastAsia="it-IT"/>
          <w14:ligatures w14:val="none"/>
        </w:rPr>
        <w:t>Verifica la tua carta d’identità</w:t>
      </w:r>
      <w:r w:rsidR="002F0750">
        <w:rPr>
          <w:rFonts w:ascii="Lora" w:eastAsia="Times New Roman" w:hAnsi="Lora" w:cs="Times New Roman"/>
          <w:b/>
          <w:bCs/>
          <w:kern w:val="0"/>
          <w:sz w:val="24"/>
          <w:szCs w:val="24"/>
          <w:lang w:eastAsia="it-IT"/>
          <w14:ligatures w14:val="none"/>
        </w:rPr>
        <w:t>:</w:t>
      </w:r>
    </w:p>
    <w:p w14:paraId="60F8C5E9" w14:textId="77777777" w:rsidR="00A84552" w:rsidRPr="00A84552" w:rsidRDefault="00A84552" w:rsidP="00A84552">
      <w:pPr>
        <w:numPr>
          <w:ilvl w:val="0"/>
          <w:numId w:val="1"/>
        </w:numPr>
        <w:spacing w:before="100" w:beforeAutospacing="1" w:after="100" w:afterAutospacing="1" w:line="240" w:lineRule="auto"/>
        <w:rPr>
          <w:rFonts w:ascii="Lora" w:eastAsia="Times New Roman" w:hAnsi="Lora" w:cs="Times New Roman"/>
          <w:kern w:val="0"/>
          <w:sz w:val="24"/>
          <w:szCs w:val="24"/>
          <w:lang w:eastAsia="it-IT"/>
          <w14:ligatures w14:val="none"/>
        </w:rPr>
      </w:pPr>
      <w:r w:rsidRPr="00A84552">
        <w:rPr>
          <w:rFonts w:ascii="Lora" w:eastAsia="Times New Roman" w:hAnsi="Lora" w:cs="Times New Roman"/>
          <w:b/>
          <w:bCs/>
          <w:kern w:val="0"/>
          <w:sz w:val="24"/>
          <w:szCs w:val="24"/>
          <w:lang w:eastAsia="it-IT"/>
          <w14:ligatures w14:val="none"/>
        </w:rPr>
        <w:t>Se è cartacea, devi richiedere la CIE.</w:t>
      </w:r>
    </w:p>
    <w:p w14:paraId="42CD6AC3" w14:textId="77777777" w:rsidR="00A84552" w:rsidRPr="00A84552" w:rsidRDefault="00A84552" w:rsidP="00A84552">
      <w:pPr>
        <w:numPr>
          <w:ilvl w:val="0"/>
          <w:numId w:val="1"/>
        </w:numPr>
        <w:spacing w:before="100" w:beforeAutospacing="1" w:after="100" w:afterAutospacing="1" w:line="240" w:lineRule="auto"/>
        <w:rPr>
          <w:rFonts w:ascii="Lora" w:eastAsia="Times New Roman" w:hAnsi="Lora" w:cs="Times New Roman"/>
          <w:kern w:val="0"/>
          <w:sz w:val="24"/>
          <w:szCs w:val="24"/>
          <w:lang w:eastAsia="it-IT"/>
          <w14:ligatures w14:val="none"/>
        </w:rPr>
      </w:pPr>
      <w:r w:rsidRPr="00A84552">
        <w:rPr>
          <w:rFonts w:ascii="Lora" w:eastAsia="Times New Roman" w:hAnsi="Lora" w:cs="Times New Roman"/>
          <w:b/>
          <w:bCs/>
          <w:kern w:val="0"/>
          <w:sz w:val="24"/>
          <w:szCs w:val="24"/>
          <w:lang w:eastAsia="it-IT"/>
          <w14:ligatures w14:val="none"/>
        </w:rPr>
        <w:t>Non aspettare l’ultimo momento.</w:t>
      </w:r>
    </w:p>
    <w:p w14:paraId="5D85A2FD" w14:textId="0CDB6F72" w:rsidR="00A84552" w:rsidRPr="00A84552" w:rsidRDefault="00A84552" w:rsidP="00A84552">
      <w:pPr>
        <w:numPr>
          <w:ilvl w:val="0"/>
          <w:numId w:val="1"/>
        </w:numPr>
        <w:spacing w:before="100" w:beforeAutospacing="1" w:after="100" w:afterAutospacing="1" w:line="240" w:lineRule="auto"/>
        <w:rPr>
          <w:rFonts w:ascii="Lora" w:eastAsia="Times New Roman" w:hAnsi="Lora" w:cs="Times New Roman"/>
          <w:kern w:val="0"/>
          <w:sz w:val="24"/>
          <w:szCs w:val="24"/>
          <w:lang w:eastAsia="it-IT"/>
          <w14:ligatures w14:val="none"/>
        </w:rPr>
      </w:pPr>
      <w:r w:rsidRPr="00A84552">
        <w:rPr>
          <w:rFonts w:ascii="Lora" w:eastAsia="Times New Roman" w:hAnsi="Lora" w:cs="Times New Roman"/>
          <w:b/>
          <w:bCs/>
          <w:kern w:val="0"/>
          <w:sz w:val="24"/>
          <w:szCs w:val="24"/>
          <w:lang w:eastAsia="it-IT"/>
          <w14:ligatures w14:val="none"/>
        </w:rPr>
        <w:t>Il rilascio della Carta d’Identità Elettronica non è immediato</w:t>
      </w:r>
      <w:r w:rsidR="00100E0B">
        <w:rPr>
          <w:rFonts w:ascii="Lora" w:eastAsia="Times New Roman" w:hAnsi="Lora" w:cs="Times New Roman"/>
          <w:b/>
          <w:bCs/>
          <w:kern w:val="0"/>
          <w:sz w:val="24"/>
          <w:szCs w:val="24"/>
          <w:lang w:eastAsia="it-IT"/>
          <w14:ligatures w14:val="none"/>
        </w:rPr>
        <w:t xml:space="preserve">, ma si rilascia sul momento una ricevuta che si può utilizzare in Italia, fino all’arrivo della CIE.  </w:t>
      </w:r>
    </w:p>
    <w:p w14:paraId="6ACAB02E" w14:textId="490C432D" w:rsidR="00A84552" w:rsidRPr="00A84552" w:rsidRDefault="00A84552" w:rsidP="006E6B0B">
      <w:pPr>
        <w:spacing w:after="100" w:afterAutospacing="1" w:line="240" w:lineRule="auto"/>
        <w:jc w:val="both"/>
        <w:rPr>
          <w:rFonts w:ascii="Lora" w:eastAsia="Times New Roman" w:hAnsi="Lora" w:cs="Times New Roman"/>
          <w:kern w:val="0"/>
          <w:sz w:val="24"/>
          <w:szCs w:val="24"/>
          <w:lang w:eastAsia="it-IT"/>
          <w14:ligatures w14:val="none"/>
        </w:rPr>
      </w:pPr>
      <w:r w:rsidRPr="00A84552">
        <w:rPr>
          <w:rFonts w:ascii="Lora" w:eastAsia="Times New Roman" w:hAnsi="Lora" w:cs="Times New Roman"/>
          <w:kern w:val="0"/>
          <w:sz w:val="24"/>
          <w:szCs w:val="24"/>
          <w:u w:val="single"/>
          <w:lang w:eastAsia="it-IT"/>
          <w14:ligatures w14:val="none"/>
        </w:rPr>
        <w:t>Prenota un appuntamento con l’Ufficio Anagrafe contattando il numero 076383</w:t>
      </w:r>
      <w:r>
        <w:rPr>
          <w:rFonts w:ascii="Lora" w:eastAsia="Times New Roman" w:hAnsi="Lora" w:cs="Times New Roman"/>
          <w:kern w:val="0"/>
          <w:sz w:val="24"/>
          <w:szCs w:val="24"/>
          <w:u w:val="single"/>
          <w:lang w:eastAsia="it-IT"/>
          <w14:ligatures w14:val="none"/>
        </w:rPr>
        <w:t>8751</w:t>
      </w:r>
      <w:r w:rsidRPr="00A84552">
        <w:rPr>
          <w:rFonts w:ascii="Lora" w:eastAsia="Times New Roman" w:hAnsi="Lora" w:cs="Times New Roman"/>
          <w:kern w:val="0"/>
          <w:sz w:val="24"/>
          <w:szCs w:val="24"/>
          <w:u w:val="single"/>
          <w:lang w:eastAsia="it-IT"/>
          <w14:ligatures w14:val="none"/>
        </w:rPr>
        <w:t xml:space="preserve"> </w:t>
      </w:r>
      <w:proofErr w:type="spellStart"/>
      <w:r w:rsidRPr="00A84552">
        <w:rPr>
          <w:rFonts w:ascii="Lora" w:eastAsia="Times New Roman" w:hAnsi="Lora" w:cs="Times New Roman"/>
          <w:kern w:val="0"/>
          <w:sz w:val="24"/>
          <w:szCs w:val="24"/>
          <w:u w:val="single"/>
          <w:lang w:eastAsia="it-IT"/>
          <w14:ligatures w14:val="none"/>
        </w:rPr>
        <w:t>int</w:t>
      </w:r>
      <w:proofErr w:type="spellEnd"/>
      <w:r w:rsidRPr="00A84552">
        <w:rPr>
          <w:rFonts w:ascii="Lora" w:eastAsia="Times New Roman" w:hAnsi="Lora" w:cs="Times New Roman"/>
          <w:kern w:val="0"/>
          <w:sz w:val="24"/>
          <w:szCs w:val="24"/>
          <w:u w:val="single"/>
          <w:lang w:eastAsia="it-IT"/>
          <w14:ligatures w14:val="none"/>
        </w:rPr>
        <w:t xml:space="preserve">. </w:t>
      </w:r>
      <w:r>
        <w:rPr>
          <w:rFonts w:ascii="Lora" w:eastAsia="Times New Roman" w:hAnsi="Lora" w:cs="Times New Roman"/>
          <w:kern w:val="0"/>
          <w:sz w:val="24"/>
          <w:szCs w:val="24"/>
          <w:u w:val="single"/>
          <w:lang w:eastAsia="it-IT"/>
          <w14:ligatures w14:val="none"/>
        </w:rPr>
        <w:t>1</w:t>
      </w:r>
      <w:r w:rsidRPr="00A84552">
        <w:rPr>
          <w:rFonts w:ascii="Lora" w:eastAsia="Times New Roman" w:hAnsi="Lora" w:cs="Times New Roman"/>
          <w:kern w:val="0"/>
          <w:sz w:val="24"/>
          <w:szCs w:val="24"/>
          <w:u w:val="single"/>
          <w:lang w:eastAsia="it-IT"/>
          <w14:ligatures w14:val="none"/>
        </w:rPr>
        <w:t>.</w:t>
      </w:r>
    </w:p>
    <w:p w14:paraId="7CD5C09B" w14:textId="66163C3B" w:rsidR="00A84552" w:rsidRPr="00A84552" w:rsidRDefault="006E6B0B" w:rsidP="00A84552">
      <w:pPr>
        <w:spacing w:after="100" w:afterAutospacing="1" w:line="240" w:lineRule="auto"/>
        <w:rPr>
          <w:rFonts w:ascii="Lora" w:eastAsia="Times New Roman" w:hAnsi="Lora" w:cs="Times New Roman"/>
          <w:kern w:val="0"/>
          <w:sz w:val="24"/>
          <w:szCs w:val="24"/>
          <w:lang w:eastAsia="it-IT"/>
          <w14:ligatures w14:val="none"/>
        </w:rPr>
      </w:pPr>
      <w:r>
        <w:rPr>
          <w:rFonts w:ascii="Lora" w:eastAsia="Times New Roman" w:hAnsi="Lora" w:cs="Times New Roman"/>
          <w:kern w:val="0"/>
          <w:sz w:val="24"/>
          <w:szCs w:val="24"/>
          <w:lang w:eastAsia="it-IT"/>
          <w14:ligatures w14:val="none"/>
        </w:rPr>
        <w:t>Dal 1 giugno 2026 anche i</w:t>
      </w:r>
      <w:r w:rsidR="00A84552" w:rsidRPr="00A84552">
        <w:rPr>
          <w:rFonts w:ascii="Lora" w:eastAsia="Times New Roman" w:hAnsi="Lora" w:cs="Times New Roman"/>
          <w:kern w:val="0"/>
          <w:sz w:val="24"/>
          <w:szCs w:val="24"/>
          <w:lang w:eastAsia="it-IT"/>
          <w14:ligatures w14:val="none"/>
        </w:rPr>
        <w:t xml:space="preserve"> cittadini iscritti all’A.I.R.E., </w:t>
      </w:r>
      <w:r>
        <w:rPr>
          <w:rFonts w:ascii="Lora" w:eastAsia="Times New Roman" w:hAnsi="Lora" w:cs="Times New Roman"/>
          <w:kern w:val="0"/>
          <w:sz w:val="24"/>
          <w:szCs w:val="24"/>
          <w:lang w:eastAsia="it-IT"/>
          <w14:ligatures w14:val="none"/>
        </w:rPr>
        <w:t>possono richiedere emissione di Carta d’Identità Elettronica.</w:t>
      </w:r>
    </w:p>
    <w:p w14:paraId="2F4AE9BA" w14:textId="77777777" w:rsidR="00A84552" w:rsidRPr="00A84552" w:rsidRDefault="00A84552" w:rsidP="006E6B0B">
      <w:pPr>
        <w:spacing w:after="100" w:afterAutospacing="1" w:line="240" w:lineRule="auto"/>
        <w:jc w:val="both"/>
        <w:rPr>
          <w:rFonts w:ascii="Lora" w:eastAsia="Times New Roman" w:hAnsi="Lora" w:cs="Times New Roman"/>
          <w:kern w:val="0"/>
          <w:sz w:val="24"/>
          <w:szCs w:val="24"/>
          <w:lang w:eastAsia="it-IT"/>
          <w14:ligatures w14:val="none"/>
        </w:rPr>
      </w:pPr>
      <w:r w:rsidRPr="00A84552">
        <w:rPr>
          <w:rFonts w:ascii="Lora" w:eastAsia="Times New Roman" w:hAnsi="Lora" w:cs="Times New Roman"/>
          <w:b/>
          <w:bCs/>
          <w:kern w:val="0"/>
          <w:sz w:val="24"/>
          <w:szCs w:val="24"/>
          <w:lang w:eastAsia="it-IT"/>
          <w14:ligatures w14:val="none"/>
        </w:rPr>
        <w:t>COSA SERVE:</w:t>
      </w:r>
    </w:p>
    <w:p w14:paraId="67F5624E" w14:textId="12207CA2" w:rsidR="00A84552" w:rsidRPr="00A84552" w:rsidRDefault="00A84552" w:rsidP="006E6B0B">
      <w:pPr>
        <w:numPr>
          <w:ilvl w:val="0"/>
          <w:numId w:val="2"/>
        </w:numPr>
        <w:spacing w:before="100" w:beforeAutospacing="1" w:after="100" w:afterAutospacing="1" w:line="240" w:lineRule="auto"/>
        <w:jc w:val="both"/>
        <w:rPr>
          <w:rFonts w:ascii="Lora" w:eastAsia="Times New Roman" w:hAnsi="Lora" w:cs="Times New Roman"/>
          <w:kern w:val="0"/>
          <w:sz w:val="24"/>
          <w:szCs w:val="24"/>
          <w:lang w:eastAsia="it-IT"/>
          <w14:ligatures w14:val="none"/>
        </w:rPr>
      </w:pPr>
      <w:r w:rsidRPr="00A84552">
        <w:rPr>
          <w:rFonts w:ascii="Lora" w:eastAsia="Times New Roman" w:hAnsi="Lora" w:cs="Times New Roman"/>
          <w:kern w:val="0"/>
          <w:sz w:val="24"/>
          <w:szCs w:val="24"/>
          <w:lang w:eastAsia="it-IT"/>
          <w14:ligatures w14:val="none"/>
        </w:rPr>
        <w:t>una fototessera</w:t>
      </w:r>
      <w:r>
        <w:rPr>
          <w:rFonts w:ascii="Lora" w:eastAsia="Times New Roman" w:hAnsi="Lora" w:cs="Times New Roman"/>
          <w:kern w:val="0"/>
          <w:sz w:val="24"/>
          <w:szCs w:val="24"/>
          <w:lang w:eastAsia="it-IT"/>
          <w14:ligatures w14:val="none"/>
        </w:rPr>
        <w:t xml:space="preserve"> </w:t>
      </w:r>
      <w:r w:rsidRPr="00A84552">
        <w:rPr>
          <w:rFonts w:ascii="Lora" w:eastAsia="Times New Roman" w:hAnsi="Lora" w:cs="Times New Roman"/>
          <w:kern w:val="0"/>
          <w:sz w:val="24"/>
          <w:szCs w:val="24"/>
          <w:u w:val="single"/>
          <w:lang w:eastAsia="it-IT"/>
          <w14:ligatures w14:val="none"/>
        </w:rPr>
        <w:t>recente</w:t>
      </w:r>
      <w:r>
        <w:rPr>
          <w:rFonts w:ascii="Lora" w:eastAsia="Times New Roman" w:hAnsi="Lora" w:cs="Times New Roman"/>
          <w:kern w:val="0"/>
          <w:sz w:val="24"/>
          <w:szCs w:val="24"/>
          <w:lang w:eastAsia="it-IT"/>
          <w14:ligatures w14:val="none"/>
        </w:rPr>
        <w:t xml:space="preserve">, </w:t>
      </w:r>
      <w:r w:rsidRPr="00A84552">
        <w:rPr>
          <w:rFonts w:ascii="Lora" w:eastAsia="Times New Roman" w:hAnsi="Lora" w:cs="Times New Roman"/>
          <w:kern w:val="0"/>
          <w:sz w:val="24"/>
          <w:szCs w:val="24"/>
          <w:lang w:eastAsia="it-IT"/>
          <w14:ligatures w14:val="none"/>
        </w:rPr>
        <w:t>non antecedente a 6 mesi e comunque</w:t>
      </w:r>
      <w:r>
        <w:rPr>
          <w:rFonts w:ascii="Lora" w:eastAsia="Times New Roman" w:hAnsi="Lora" w:cs="Times New Roman"/>
          <w:kern w:val="0"/>
          <w:sz w:val="24"/>
          <w:szCs w:val="24"/>
          <w:lang w:eastAsia="it-IT"/>
          <w14:ligatures w14:val="none"/>
        </w:rPr>
        <w:t xml:space="preserve"> </w:t>
      </w:r>
      <w:r w:rsidRPr="00A84552">
        <w:rPr>
          <w:rFonts w:ascii="Lora" w:eastAsia="Times New Roman" w:hAnsi="Lora" w:cs="Times New Roman"/>
          <w:b/>
          <w:bCs/>
          <w:kern w:val="0"/>
          <w:sz w:val="24"/>
          <w:szCs w:val="24"/>
          <w:lang w:eastAsia="it-IT"/>
          <w14:ligatures w14:val="none"/>
        </w:rPr>
        <w:t>MAI</w:t>
      </w:r>
      <w:r>
        <w:rPr>
          <w:rFonts w:ascii="Lora" w:eastAsia="Times New Roman" w:hAnsi="Lora" w:cs="Times New Roman"/>
          <w:kern w:val="0"/>
          <w:sz w:val="24"/>
          <w:szCs w:val="24"/>
          <w:lang w:eastAsia="it-IT"/>
          <w14:ligatures w14:val="none"/>
        </w:rPr>
        <w:t xml:space="preserve"> </w:t>
      </w:r>
      <w:r w:rsidRPr="00A84552">
        <w:rPr>
          <w:rFonts w:ascii="Lora" w:eastAsia="Times New Roman" w:hAnsi="Lora" w:cs="Times New Roman"/>
          <w:kern w:val="0"/>
          <w:sz w:val="24"/>
          <w:szCs w:val="24"/>
          <w:lang w:eastAsia="it-IT"/>
          <w14:ligatures w14:val="none"/>
        </w:rPr>
        <w:t>la stessa foto della precedente carta d’identità;</w:t>
      </w:r>
    </w:p>
    <w:p w14:paraId="4BC92D17" w14:textId="4F510306" w:rsidR="00A84552" w:rsidRPr="00A84552" w:rsidRDefault="00A84552" w:rsidP="006E6B0B">
      <w:pPr>
        <w:numPr>
          <w:ilvl w:val="0"/>
          <w:numId w:val="2"/>
        </w:numPr>
        <w:spacing w:before="100" w:beforeAutospacing="1" w:after="100" w:afterAutospacing="1" w:line="240" w:lineRule="auto"/>
        <w:jc w:val="both"/>
        <w:rPr>
          <w:rFonts w:ascii="Lora" w:eastAsia="Times New Roman" w:hAnsi="Lora" w:cs="Times New Roman"/>
          <w:kern w:val="0"/>
          <w:sz w:val="24"/>
          <w:szCs w:val="24"/>
          <w:lang w:eastAsia="it-IT"/>
          <w14:ligatures w14:val="none"/>
        </w:rPr>
      </w:pPr>
      <w:r w:rsidRPr="00A84552">
        <w:rPr>
          <w:rFonts w:ascii="Lora" w:eastAsia="Times New Roman" w:hAnsi="Lora" w:cs="Times New Roman"/>
          <w:kern w:val="0"/>
          <w:sz w:val="24"/>
          <w:szCs w:val="24"/>
          <w:lang w:eastAsia="it-IT"/>
          <w14:ligatures w14:val="none"/>
        </w:rPr>
        <w:t xml:space="preserve">la vecchia carta d'identità (in caso di furto o smarrimento della precedente carta, è necessario presentare la denuncia </w:t>
      </w:r>
      <w:r w:rsidR="00100E0B">
        <w:rPr>
          <w:rFonts w:ascii="Lora" w:eastAsia="Times New Roman" w:hAnsi="Lora" w:cs="Times New Roman"/>
          <w:kern w:val="0"/>
          <w:sz w:val="24"/>
          <w:szCs w:val="24"/>
          <w:lang w:eastAsia="it-IT"/>
          <w14:ligatures w14:val="none"/>
        </w:rPr>
        <w:t xml:space="preserve">sporta </w:t>
      </w:r>
      <w:r w:rsidRPr="00A84552">
        <w:rPr>
          <w:rFonts w:ascii="Lora" w:eastAsia="Times New Roman" w:hAnsi="Lora" w:cs="Times New Roman"/>
          <w:kern w:val="0"/>
          <w:sz w:val="24"/>
          <w:szCs w:val="24"/>
          <w:lang w:eastAsia="it-IT"/>
          <w14:ligatures w14:val="none"/>
        </w:rPr>
        <w:t>alle Forze dell’Ordine)</w:t>
      </w:r>
      <w:r w:rsidR="00100E0B">
        <w:rPr>
          <w:rFonts w:ascii="Lora" w:eastAsia="Times New Roman" w:hAnsi="Lora" w:cs="Times New Roman"/>
          <w:kern w:val="0"/>
          <w:sz w:val="24"/>
          <w:szCs w:val="24"/>
          <w:lang w:eastAsia="it-IT"/>
          <w14:ligatures w14:val="none"/>
        </w:rPr>
        <w:t>;</w:t>
      </w:r>
    </w:p>
    <w:p w14:paraId="7FD3B4A0" w14:textId="77777777" w:rsidR="00A84552" w:rsidRPr="00A84552" w:rsidRDefault="00A84552" w:rsidP="006E6B0B">
      <w:pPr>
        <w:numPr>
          <w:ilvl w:val="0"/>
          <w:numId w:val="2"/>
        </w:numPr>
        <w:spacing w:before="100" w:beforeAutospacing="1" w:after="100" w:afterAutospacing="1" w:line="240" w:lineRule="auto"/>
        <w:jc w:val="both"/>
        <w:rPr>
          <w:rFonts w:ascii="Lora" w:eastAsia="Times New Roman" w:hAnsi="Lora" w:cs="Times New Roman"/>
          <w:kern w:val="0"/>
          <w:sz w:val="24"/>
          <w:szCs w:val="24"/>
          <w:lang w:eastAsia="it-IT"/>
          <w14:ligatures w14:val="none"/>
        </w:rPr>
      </w:pPr>
      <w:r w:rsidRPr="00A84552">
        <w:rPr>
          <w:rFonts w:ascii="Lora" w:eastAsia="Times New Roman" w:hAnsi="Lora" w:cs="Times New Roman"/>
          <w:kern w:val="0"/>
          <w:sz w:val="24"/>
          <w:szCs w:val="24"/>
          <w:lang w:eastAsia="it-IT"/>
          <w14:ligatures w14:val="none"/>
        </w:rPr>
        <w:t>la tessera sanitaria;</w:t>
      </w:r>
    </w:p>
    <w:p w14:paraId="55FCDA06" w14:textId="77777777" w:rsidR="00100E0B" w:rsidRDefault="00A84552" w:rsidP="006E6B0B">
      <w:pPr>
        <w:spacing w:after="100" w:afterAutospacing="1" w:line="240" w:lineRule="auto"/>
        <w:jc w:val="both"/>
        <w:rPr>
          <w:rFonts w:ascii="Lora" w:eastAsia="Times New Roman" w:hAnsi="Lora" w:cs="Times New Roman"/>
          <w:kern w:val="0"/>
          <w:sz w:val="24"/>
          <w:szCs w:val="24"/>
          <w:lang w:eastAsia="it-IT"/>
          <w14:ligatures w14:val="none"/>
        </w:rPr>
      </w:pPr>
      <w:r w:rsidRPr="00A84552">
        <w:rPr>
          <w:rFonts w:ascii="Lora" w:eastAsia="Times New Roman" w:hAnsi="Lora" w:cs="Times New Roman"/>
          <w:b/>
          <w:bCs/>
          <w:kern w:val="0"/>
          <w:sz w:val="24"/>
          <w:szCs w:val="24"/>
          <w:lang w:eastAsia="it-IT"/>
          <w14:ligatures w14:val="none"/>
        </w:rPr>
        <w:t>Per i minori cittadini Italiani</w:t>
      </w:r>
      <w:r w:rsidRPr="00A84552">
        <w:rPr>
          <w:rFonts w:ascii="Lora" w:eastAsia="Times New Roman" w:hAnsi="Lora" w:cs="Times New Roman"/>
          <w:kern w:val="0"/>
          <w:sz w:val="24"/>
          <w:szCs w:val="24"/>
          <w:lang w:eastAsia="it-IT"/>
          <w14:ligatures w14:val="none"/>
        </w:rPr>
        <w:t>, in caso di richiesta della carta d’identità</w:t>
      </w:r>
      <w:r w:rsidR="00400FB7">
        <w:rPr>
          <w:rFonts w:ascii="Lora" w:eastAsia="Times New Roman" w:hAnsi="Lora" w:cs="Times New Roman"/>
          <w:kern w:val="0"/>
          <w:sz w:val="24"/>
          <w:szCs w:val="24"/>
          <w:lang w:eastAsia="it-IT"/>
          <w14:ligatures w14:val="none"/>
        </w:rPr>
        <w:t xml:space="preserve"> </w:t>
      </w:r>
      <w:r w:rsidRPr="00A84552">
        <w:rPr>
          <w:rFonts w:ascii="Lora" w:eastAsia="Times New Roman" w:hAnsi="Lora" w:cs="Times New Roman"/>
          <w:kern w:val="0"/>
          <w:sz w:val="24"/>
          <w:szCs w:val="24"/>
          <w:u w:val="single"/>
          <w:lang w:eastAsia="it-IT"/>
          <w14:ligatures w14:val="none"/>
        </w:rPr>
        <w:t>valida per l’espatrio</w:t>
      </w:r>
      <w:r w:rsidRPr="00A84552">
        <w:rPr>
          <w:rFonts w:ascii="Lora" w:eastAsia="Times New Roman" w:hAnsi="Lora" w:cs="Times New Roman"/>
          <w:kern w:val="0"/>
          <w:sz w:val="24"/>
          <w:szCs w:val="24"/>
          <w:lang w:eastAsia="it-IT"/>
          <w14:ligatures w14:val="none"/>
        </w:rPr>
        <w:t xml:space="preserve">, è richiesta la presenza del minore e di entrambi i genitori muniti del proprio documento di riconoscimento. </w:t>
      </w:r>
    </w:p>
    <w:p w14:paraId="77C56631" w14:textId="227DFA6D" w:rsidR="00A84552" w:rsidRPr="00A84552" w:rsidRDefault="00A84552" w:rsidP="006E6B0B">
      <w:pPr>
        <w:spacing w:after="100" w:afterAutospacing="1" w:line="240" w:lineRule="auto"/>
        <w:jc w:val="both"/>
        <w:rPr>
          <w:rFonts w:ascii="Lora" w:eastAsia="Times New Roman" w:hAnsi="Lora" w:cs="Times New Roman"/>
          <w:kern w:val="0"/>
          <w:sz w:val="24"/>
          <w:szCs w:val="24"/>
          <w:lang w:eastAsia="it-IT"/>
          <w14:ligatures w14:val="none"/>
        </w:rPr>
      </w:pPr>
      <w:r w:rsidRPr="00A84552">
        <w:rPr>
          <w:rFonts w:ascii="Lora" w:eastAsia="Times New Roman" w:hAnsi="Lora" w:cs="Times New Roman"/>
          <w:kern w:val="0"/>
          <w:sz w:val="24"/>
          <w:szCs w:val="24"/>
          <w:lang w:eastAsia="it-IT"/>
          <w14:ligatures w14:val="none"/>
        </w:rPr>
        <w:t>Qualora i genitori non riescano a recarsi insieme all’appuntamento, il genitore "assente" dovrà compilare e consegnare il</w:t>
      </w:r>
      <w:r>
        <w:rPr>
          <w:rFonts w:ascii="Lora" w:eastAsia="Times New Roman" w:hAnsi="Lora" w:cs="Times New Roman"/>
          <w:kern w:val="0"/>
          <w:sz w:val="24"/>
          <w:szCs w:val="24"/>
          <w:lang w:eastAsia="it-IT"/>
          <w14:ligatures w14:val="none"/>
        </w:rPr>
        <w:t xml:space="preserve"> </w:t>
      </w:r>
      <w:r w:rsidRPr="00A84552">
        <w:rPr>
          <w:rFonts w:ascii="Lora" w:eastAsia="Times New Roman" w:hAnsi="Lora" w:cs="Times New Roman"/>
          <w:kern w:val="0"/>
          <w:sz w:val="24"/>
          <w:szCs w:val="24"/>
          <w:lang w:eastAsia="it-IT"/>
          <w14:ligatures w14:val="none"/>
        </w:rPr>
        <w:t>modulo di assenso, unendo copia del proprio documento di identità.</w:t>
      </w:r>
    </w:p>
    <w:p w14:paraId="030F53EC" w14:textId="77777777" w:rsidR="002F0750" w:rsidRDefault="00A84552" w:rsidP="00A84552">
      <w:pPr>
        <w:spacing w:after="100" w:afterAutospacing="1" w:line="240" w:lineRule="auto"/>
        <w:rPr>
          <w:rFonts w:ascii="Lora" w:eastAsia="Times New Roman" w:hAnsi="Lora" w:cs="Times New Roman"/>
          <w:b/>
          <w:bCs/>
          <w:kern w:val="0"/>
          <w:sz w:val="24"/>
          <w:szCs w:val="24"/>
          <w:lang w:eastAsia="it-IT"/>
          <w14:ligatures w14:val="none"/>
        </w:rPr>
      </w:pPr>
      <w:r w:rsidRPr="00A84552">
        <w:rPr>
          <w:rFonts w:ascii="Lora" w:eastAsia="Times New Roman" w:hAnsi="Lora" w:cs="Times New Roman"/>
          <w:b/>
          <w:bCs/>
          <w:kern w:val="0"/>
          <w:sz w:val="24"/>
          <w:szCs w:val="24"/>
          <w:lang w:eastAsia="it-IT"/>
          <w14:ligatures w14:val="none"/>
        </w:rPr>
        <w:t>Costo:</w:t>
      </w:r>
    </w:p>
    <w:p w14:paraId="6AEE609B" w14:textId="7E13344F" w:rsidR="00A84552" w:rsidRPr="00A84552" w:rsidRDefault="002F0750" w:rsidP="006E6B0B">
      <w:pPr>
        <w:spacing w:after="100" w:afterAutospacing="1" w:line="240" w:lineRule="auto"/>
        <w:jc w:val="both"/>
        <w:rPr>
          <w:rFonts w:ascii="Lora" w:eastAsia="Times New Roman" w:hAnsi="Lora" w:cs="Times New Roman"/>
          <w:kern w:val="0"/>
          <w:sz w:val="24"/>
          <w:szCs w:val="24"/>
          <w:lang w:eastAsia="it-IT"/>
          <w14:ligatures w14:val="none"/>
        </w:rPr>
      </w:pPr>
      <w:r>
        <w:rPr>
          <w:rFonts w:ascii="Lora" w:eastAsia="Times New Roman" w:hAnsi="Lora" w:cs="Times New Roman"/>
          <w:b/>
          <w:bCs/>
          <w:kern w:val="0"/>
          <w:sz w:val="24"/>
          <w:szCs w:val="24"/>
          <w:lang w:eastAsia="it-IT"/>
          <w14:ligatures w14:val="none"/>
        </w:rPr>
        <w:t>-</w:t>
      </w:r>
      <w:r w:rsidR="00A84552">
        <w:rPr>
          <w:rFonts w:ascii="Lora" w:eastAsia="Times New Roman" w:hAnsi="Lora" w:cs="Times New Roman"/>
          <w:kern w:val="0"/>
          <w:sz w:val="24"/>
          <w:szCs w:val="24"/>
          <w:lang w:eastAsia="it-IT"/>
          <w14:ligatures w14:val="none"/>
        </w:rPr>
        <w:t xml:space="preserve"> </w:t>
      </w:r>
      <w:r w:rsidR="00A84552" w:rsidRPr="00A84552">
        <w:rPr>
          <w:rFonts w:ascii="Lora" w:eastAsia="Times New Roman" w:hAnsi="Lora" w:cs="Times New Roman"/>
          <w:kern w:val="0"/>
          <w:sz w:val="24"/>
          <w:szCs w:val="24"/>
          <w:u w:val="single"/>
          <w:lang w:eastAsia="it-IT"/>
          <w14:ligatures w14:val="none"/>
        </w:rPr>
        <w:t>€ 22,50</w:t>
      </w:r>
      <w:r w:rsidR="00A84552" w:rsidRPr="006E6B0B">
        <w:rPr>
          <w:rFonts w:ascii="Lora" w:eastAsia="Times New Roman" w:hAnsi="Lora" w:cs="Times New Roman"/>
          <w:kern w:val="0"/>
          <w:sz w:val="24"/>
          <w:szCs w:val="24"/>
          <w:lang w:eastAsia="it-IT"/>
          <w14:ligatures w14:val="none"/>
        </w:rPr>
        <w:t xml:space="preserve"> </w:t>
      </w:r>
      <w:r w:rsidR="00A84552" w:rsidRPr="00A84552">
        <w:rPr>
          <w:rFonts w:ascii="Lora" w:eastAsia="Times New Roman" w:hAnsi="Lora" w:cs="Times New Roman"/>
          <w:kern w:val="0"/>
          <w:sz w:val="24"/>
          <w:szCs w:val="24"/>
          <w:lang w:eastAsia="it-IT"/>
          <w14:ligatures w14:val="none"/>
        </w:rPr>
        <w:t>pagabili con bollettino postale presso le poste</w:t>
      </w:r>
      <w:r w:rsidR="00400FB7">
        <w:rPr>
          <w:rFonts w:ascii="Lora" w:eastAsia="Times New Roman" w:hAnsi="Lora" w:cs="Times New Roman"/>
          <w:kern w:val="0"/>
          <w:sz w:val="24"/>
          <w:szCs w:val="24"/>
          <w:lang w:eastAsia="it-IT"/>
          <w14:ligatures w14:val="none"/>
        </w:rPr>
        <w:t xml:space="preserve">, con bonifico su IBAN </w:t>
      </w:r>
      <w:r w:rsidR="00400FB7">
        <w:rPr>
          <w:color w:val="000000"/>
          <w:sz w:val="27"/>
          <w:szCs w:val="27"/>
        </w:rPr>
        <w:t xml:space="preserve">intestato al Comune di Parrano IT37S0622072600000002100003 </w:t>
      </w:r>
      <w:r w:rsidR="00A84552" w:rsidRPr="00A84552">
        <w:rPr>
          <w:rFonts w:ascii="Lora" w:eastAsia="Times New Roman" w:hAnsi="Lora" w:cs="Times New Roman"/>
          <w:kern w:val="0"/>
          <w:sz w:val="24"/>
          <w:szCs w:val="24"/>
          <w:lang w:eastAsia="it-IT"/>
          <w14:ligatures w14:val="none"/>
        </w:rPr>
        <w:t xml:space="preserve">o direttamente </w:t>
      </w:r>
      <w:r w:rsidR="00400FB7" w:rsidRPr="006E6B0B">
        <w:rPr>
          <w:rFonts w:ascii="Lora" w:eastAsia="Times New Roman" w:hAnsi="Lora" w:cs="Times New Roman"/>
          <w:kern w:val="0"/>
          <w:sz w:val="24"/>
          <w:szCs w:val="24"/>
          <w:u w:val="single"/>
          <w:lang w:eastAsia="it-IT"/>
          <w14:ligatures w14:val="none"/>
        </w:rPr>
        <w:t>in contanti</w:t>
      </w:r>
      <w:r w:rsidR="00400FB7">
        <w:rPr>
          <w:rFonts w:ascii="Lora" w:eastAsia="Times New Roman" w:hAnsi="Lora" w:cs="Times New Roman"/>
          <w:kern w:val="0"/>
          <w:sz w:val="24"/>
          <w:szCs w:val="24"/>
          <w:lang w:eastAsia="it-IT"/>
          <w14:ligatures w14:val="none"/>
        </w:rPr>
        <w:t xml:space="preserve"> in sede </w:t>
      </w:r>
      <w:r w:rsidR="00A84552" w:rsidRPr="00A84552">
        <w:rPr>
          <w:rFonts w:ascii="Lora" w:eastAsia="Times New Roman" w:hAnsi="Lora" w:cs="Times New Roman"/>
          <w:kern w:val="0"/>
          <w:sz w:val="24"/>
          <w:szCs w:val="24"/>
          <w:lang w:eastAsia="it-IT"/>
          <w14:ligatures w14:val="none"/>
        </w:rPr>
        <w:t>presso l’ufficio;</w:t>
      </w:r>
    </w:p>
    <w:p w14:paraId="4B12E097" w14:textId="6578F011" w:rsidR="00400FB7" w:rsidRDefault="002F0750" w:rsidP="00A84552">
      <w:pPr>
        <w:spacing w:after="100" w:afterAutospacing="1" w:line="240" w:lineRule="auto"/>
        <w:rPr>
          <w:rFonts w:ascii="Lora" w:eastAsia="Times New Roman" w:hAnsi="Lora" w:cs="Times New Roman"/>
          <w:kern w:val="0"/>
          <w:sz w:val="24"/>
          <w:szCs w:val="24"/>
          <w:lang w:eastAsia="it-IT"/>
          <w14:ligatures w14:val="none"/>
        </w:rPr>
      </w:pPr>
      <w:r>
        <w:rPr>
          <w:rFonts w:ascii="Lora" w:eastAsia="Times New Roman" w:hAnsi="Lora" w:cs="Times New Roman"/>
          <w:kern w:val="0"/>
          <w:sz w:val="24"/>
          <w:szCs w:val="24"/>
          <w:lang w:eastAsia="it-IT"/>
          <w14:ligatures w14:val="none"/>
        </w:rPr>
        <w:t xml:space="preserve">- </w:t>
      </w:r>
      <w:r w:rsidR="00A84552" w:rsidRPr="002F0750">
        <w:rPr>
          <w:rFonts w:ascii="Lora" w:eastAsia="Times New Roman" w:hAnsi="Lora" w:cs="Times New Roman"/>
          <w:kern w:val="0"/>
          <w:sz w:val="24"/>
          <w:szCs w:val="24"/>
          <w:lang w:eastAsia="it-IT"/>
          <w14:ligatures w14:val="none"/>
        </w:rPr>
        <w:t xml:space="preserve">€ 27,50 </w:t>
      </w:r>
      <w:r w:rsidR="00400FB7" w:rsidRPr="002F0750">
        <w:rPr>
          <w:rFonts w:ascii="Lora" w:eastAsia="Times New Roman" w:hAnsi="Lora" w:cs="Times New Roman"/>
          <w:kern w:val="0"/>
          <w:sz w:val="24"/>
          <w:szCs w:val="24"/>
          <w:lang w:eastAsia="it-IT"/>
          <w14:ligatures w14:val="none"/>
        </w:rPr>
        <w:t>in caso di furto, smarrimento, deterioramento</w:t>
      </w:r>
      <w:r>
        <w:rPr>
          <w:rFonts w:ascii="Lora" w:eastAsia="Times New Roman" w:hAnsi="Lora" w:cs="Times New Roman"/>
          <w:kern w:val="0"/>
          <w:sz w:val="24"/>
          <w:szCs w:val="24"/>
          <w:lang w:eastAsia="it-IT"/>
          <w14:ligatures w14:val="none"/>
        </w:rPr>
        <w:t>.</w:t>
      </w:r>
    </w:p>
    <w:p w14:paraId="6845787A" w14:textId="29F96EA8" w:rsidR="00A84552" w:rsidRPr="00A84552" w:rsidRDefault="00A84552" w:rsidP="00A84552">
      <w:pPr>
        <w:spacing w:after="100" w:afterAutospacing="1" w:line="240" w:lineRule="auto"/>
        <w:rPr>
          <w:rFonts w:ascii="Lora" w:eastAsia="Times New Roman" w:hAnsi="Lora" w:cs="Times New Roman"/>
          <w:kern w:val="0"/>
          <w:sz w:val="24"/>
          <w:szCs w:val="24"/>
          <w:lang w:eastAsia="it-IT"/>
          <w14:ligatures w14:val="none"/>
        </w:rPr>
      </w:pPr>
      <w:r w:rsidRPr="00A84552">
        <w:rPr>
          <w:rFonts w:ascii="Lora" w:eastAsia="Times New Roman" w:hAnsi="Lora" w:cs="Times New Roman"/>
          <w:b/>
          <w:bCs/>
          <w:kern w:val="0"/>
          <w:sz w:val="24"/>
          <w:szCs w:val="24"/>
          <w:lang w:eastAsia="it-IT"/>
          <w14:ligatures w14:val="none"/>
        </w:rPr>
        <w:t>Tempi</w:t>
      </w:r>
      <w:r w:rsidRPr="00A84552">
        <w:rPr>
          <w:rFonts w:ascii="Lora" w:eastAsia="Times New Roman" w:hAnsi="Lora" w:cs="Times New Roman"/>
          <w:kern w:val="0"/>
          <w:sz w:val="24"/>
          <w:szCs w:val="24"/>
          <w:lang w:eastAsia="it-IT"/>
          <w14:ligatures w14:val="none"/>
        </w:rPr>
        <w:t>: la consegna della carta identità elettronica, in Comune o al domicilio, avviene di norma in circa</w:t>
      </w:r>
      <w:r w:rsidR="00400FB7">
        <w:rPr>
          <w:rFonts w:ascii="Lora" w:eastAsia="Times New Roman" w:hAnsi="Lora" w:cs="Times New Roman"/>
          <w:kern w:val="0"/>
          <w:sz w:val="24"/>
          <w:szCs w:val="24"/>
          <w:lang w:eastAsia="it-IT"/>
          <w14:ligatures w14:val="none"/>
        </w:rPr>
        <w:t xml:space="preserve"> </w:t>
      </w:r>
      <w:r w:rsidRPr="00A84552">
        <w:rPr>
          <w:rFonts w:ascii="Lora" w:eastAsia="Times New Roman" w:hAnsi="Lora" w:cs="Times New Roman"/>
          <w:b/>
          <w:bCs/>
          <w:kern w:val="0"/>
          <w:sz w:val="24"/>
          <w:szCs w:val="24"/>
          <w:lang w:eastAsia="it-IT"/>
          <w14:ligatures w14:val="none"/>
        </w:rPr>
        <w:t>sei (6) giorni lavorativi</w:t>
      </w:r>
      <w:r w:rsidR="00400FB7">
        <w:rPr>
          <w:rFonts w:ascii="Lora" w:eastAsia="Times New Roman" w:hAnsi="Lora" w:cs="Times New Roman"/>
          <w:kern w:val="0"/>
          <w:sz w:val="24"/>
          <w:szCs w:val="24"/>
          <w:lang w:eastAsia="it-IT"/>
          <w14:ligatures w14:val="none"/>
        </w:rPr>
        <w:t xml:space="preserve"> </w:t>
      </w:r>
      <w:r w:rsidRPr="00A84552">
        <w:rPr>
          <w:rFonts w:ascii="Lora" w:eastAsia="Times New Roman" w:hAnsi="Lora" w:cs="Times New Roman"/>
          <w:kern w:val="0"/>
          <w:sz w:val="24"/>
          <w:szCs w:val="24"/>
          <w:lang w:eastAsia="it-IT"/>
          <w14:ligatures w14:val="none"/>
        </w:rPr>
        <w:t>a cura dell’Istituto Poligrafico e Zecca dello Stato.</w:t>
      </w:r>
      <w:bookmarkStart w:id="0" w:name="_GoBack"/>
      <w:bookmarkEnd w:id="0"/>
    </w:p>
    <w:sectPr w:rsidR="00A84552" w:rsidRPr="00A8455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ora">
    <w:altName w:val="Times New Roman"/>
    <w:charset w:val="00"/>
    <w:family w:val="auto"/>
    <w:pitch w:val="variable"/>
    <w:sig w:usb0="00000001" w:usb1="5000204B" w:usb2="0000000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086507"/>
    <w:multiLevelType w:val="multilevel"/>
    <w:tmpl w:val="F40A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5AE6F4B"/>
    <w:multiLevelType w:val="multilevel"/>
    <w:tmpl w:val="BAB2B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E72"/>
    <w:rsid w:val="00100E0B"/>
    <w:rsid w:val="00226B12"/>
    <w:rsid w:val="002F0750"/>
    <w:rsid w:val="00400FB7"/>
    <w:rsid w:val="00413E72"/>
    <w:rsid w:val="00474AA8"/>
    <w:rsid w:val="00556087"/>
    <w:rsid w:val="006A0F04"/>
    <w:rsid w:val="006A3B69"/>
    <w:rsid w:val="006E6B0B"/>
    <w:rsid w:val="00A84552"/>
    <w:rsid w:val="00D64626"/>
    <w:rsid w:val="00F138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0D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413E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413E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413E7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413E7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413E7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413E7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13E7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13E7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13E7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13E7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13E7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13E7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13E7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13E7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13E7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13E7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13E7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13E72"/>
    <w:rPr>
      <w:rFonts w:eastAsiaTheme="majorEastAsia" w:cstheme="majorBidi"/>
      <w:color w:val="272727" w:themeColor="text1" w:themeTint="D8"/>
    </w:rPr>
  </w:style>
  <w:style w:type="paragraph" w:styleId="Titolo">
    <w:name w:val="Title"/>
    <w:basedOn w:val="Normale"/>
    <w:next w:val="Normale"/>
    <w:link w:val="TitoloCarattere"/>
    <w:uiPriority w:val="10"/>
    <w:qFormat/>
    <w:rsid w:val="00413E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13E7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13E7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13E7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13E7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13E72"/>
    <w:rPr>
      <w:i/>
      <w:iCs/>
      <w:color w:val="404040" w:themeColor="text1" w:themeTint="BF"/>
    </w:rPr>
  </w:style>
  <w:style w:type="paragraph" w:styleId="Paragrafoelenco">
    <w:name w:val="List Paragraph"/>
    <w:basedOn w:val="Normale"/>
    <w:uiPriority w:val="34"/>
    <w:qFormat/>
    <w:rsid w:val="00413E72"/>
    <w:pPr>
      <w:ind w:left="720"/>
      <w:contextualSpacing/>
    </w:pPr>
  </w:style>
  <w:style w:type="character" w:styleId="Enfasiintensa">
    <w:name w:val="Intense Emphasis"/>
    <w:basedOn w:val="Carpredefinitoparagrafo"/>
    <w:uiPriority w:val="21"/>
    <w:qFormat/>
    <w:rsid w:val="00413E72"/>
    <w:rPr>
      <w:i/>
      <w:iCs/>
      <w:color w:val="2F5496" w:themeColor="accent1" w:themeShade="BF"/>
    </w:rPr>
  </w:style>
  <w:style w:type="paragraph" w:styleId="Citazioneintensa">
    <w:name w:val="Intense Quote"/>
    <w:basedOn w:val="Normale"/>
    <w:next w:val="Normale"/>
    <w:link w:val="CitazioneintensaCarattere"/>
    <w:uiPriority w:val="30"/>
    <w:qFormat/>
    <w:rsid w:val="00413E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413E72"/>
    <w:rPr>
      <w:i/>
      <w:iCs/>
      <w:color w:val="2F5496" w:themeColor="accent1" w:themeShade="BF"/>
    </w:rPr>
  </w:style>
  <w:style w:type="character" w:styleId="Riferimentointenso">
    <w:name w:val="Intense Reference"/>
    <w:basedOn w:val="Carpredefinitoparagrafo"/>
    <w:uiPriority w:val="32"/>
    <w:qFormat/>
    <w:rsid w:val="00413E72"/>
    <w:rPr>
      <w:b/>
      <w:bCs/>
      <w:smallCaps/>
      <w:color w:val="2F5496"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413E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413E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413E7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413E7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413E7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413E7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13E7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13E7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13E7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13E7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13E7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13E7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13E7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13E7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13E7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13E7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13E7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13E72"/>
    <w:rPr>
      <w:rFonts w:eastAsiaTheme="majorEastAsia" w:cstheme="majorBidi"/>
      <w:color w:val="272727" w:themeColor="text1" w:themeTint="D8"/>
    </w:rPr>
  </w:style>
  <w:style w:type="paragraph" w:styleId="Titolo">
    <w:name w:val="Title"/>
    <w:basedOn w:val="Normale"/>
    <w:next w:val="Normale"/>
    <w:link w:val="TitoloCarattere"/>
    <w:uiPriority w:val="10"/>
    <w:qFormat/>
    <w:rsid w:val="00413E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13E7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13E7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13E7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13E7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13E72"/>
    <w:rPr>
      <w:i/>
      <w:iCs/>
      <w:color w:val="404040" w:themeColor="text1" w:themeTint="BF"/>
    </w:rPr>
  </w:style>
  <w:style w:type="paragraph" w:styleId="Paragrafoelenco">
    <w:name w:val="List Paragraph"/>
    <w:basedOn w:val="Normale"/>
    <w:uiPriority w:val="34"/>
    <w:qFormat/>
    <w:rsid w:val="00413E72"/>
    <w:pPr>
      <w:ind w:left="720"/>
      <w:contextualSpacing/>
    </w:pPr>
  </w:style>
  <w:style w:type="character" w:styleId="Enfasiintensa">
    <w:name w:val="Intense Emphasis"/>
    <w:basedOn w:val="Carpredefinitoparagrafo"/>
    <w:uiPriority w:val="21"/>
    <w:qFormat/>
    <w:rsid w:val="00413E72"/>
    <w:rPr>
      <w:i/>
      <w:iCs/>
      <w:color w:val="2F5496" w:themeColor="accent1" w:themeShade="BF"/>
    </w:rPr>
  </w:style>
  <w:style w:type="paragraph" w:styleId="Citazioneintensa">
    <w:name w:val="Intense Quote"/>
    <w:basedOn w:val="Normale"/>
    <w:next w:val="Normale"/>
    <w:link w:val="CitazioneintensaCarattere"/>
    <w:uiPriority w:val="30"/>
    <w:qFormat/>
    <w:rsid w:val="00413E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413E72"/>
    <w:rPr>
      <w:i/>
      <w:iCs/>
      <w:color w:val="2F5496" w:themeColor="accent1" w:themeShade="BF"/>
    </w:rPr>
  </w:style>
  <w:style w:type="character" w:styleId="Riferimentointenso">
    <w:name w:val="Intense Reference"/>
    <w:basedOn w:val="Carpredefinitoparagrafo"/>
    <w:uiPriority w:val="32"/>
    <w:qFormat/>
    <w:rsid w:val="00413E7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1936</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USER</cp:lastModifiedBy>
  <cp:revision>2</cp:revision>
  <dcterms:created xsi:type="dcterms:W3CDTF">2026-06-16T08:37:00Z</dcterms:created>
  <dcterms:modified xsi:type="dcterms:W3CDTF">2026-06-16T08:37:00Z</dcterms:modified>
</cp:coreProperties>
</file>