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05" w:rsidRDefault="00B25FCE">
      <w:r>
        <w:t xml:space="preserve">VISITA DEL PREFETTO DI TERNI A PARRANO </w:t>
      </w:r>
    </w:p>
    <w:p w:rsidR="00B25FCE" w:rsidRDefault="00B25FCE"/>
    <w:p w:rsidR="00B25FCE" w:rsidRDefault="00B25FCE">
      <w:r>
        <w:t>Il 22 gennaio c’è stata la visita del Prefetto di Terni dott.ssa Antonietta Orlando al Comune di Parrano.</w:t>
      </w:r>
    </w:p>
    <w:p w:rsidR="00B25FCE" w:rsidRDefault="00B25FCE">
      <w:r>
        <w:t>S.E. il Prefetto è stata accolta dal Sindaco Valentino Filippetti e dai Consigli</w:t>
      </w:r>
      <w:r w:rsidR="00353434">
        <w:t>eri C</w:t>
      </w:r>
      <w:r>
        <w:t>omunali presso la Sala Consiliare. Nel darle il benvenuto il Sindaco ha ringraziato per l’attenzione riservata ai piccoli Comuni e ha ricordato il sostegno ricevuto dalla prefettura durante i due commissariamenti che ci sono stati in passato.</w:t>
      </w:r>
    </w:p>
    <w:p w:rsidR="00B25FCE" w:rsidRDefault="00B25FCE">
      <w:r>
        <w:t>Sono state richiamate le tante difficoltà che devono affrontare le Amministrazioni Locali sia per la continua riduzione delle risorse che per le complicazioni burocratiche che si incontrano nel portare avanti i progetti.</w:t>
      </w:r>
    </w:p>
    <w:p w:rsidR="00B25FCE" w:rsidRDefault="00B25FCE">
      <w:r>
        <w:t xml:space="preserve">Al tempo </w:t>
      </w:r>
      <w:r w:rsidR="00353434">
        <w:t>stesso il Sindaco ha ricordato</w:t>
      </w:r>
      <w:r>
        <w:t xml:space="preserve"> il grande contributo dei dipendenti comunali, la cooperazione con le altre istituzioni e l’apporto che viene da varie istanze sociali e culturali del paese.</w:t>
      </w:r>
    </w:p>
    <w:p w:rsidR="00D265BA" w:rsidRDefault="00D265BA">
      <w:r>
        <w:t>Per questo sono stati invitati e hanno partecipato all’incontro imprese locali, la referente del progetto Borghi d’Argento, il responsa</w:t>
      </w:r>
      <w:r w:rsidR="003E2FC0">
        <w:t>bile del Centro Trasformazione P</w:t>
      </w:r>
      <w:bookmarkStart w:id="0" w:name="_GoBack"/>
      <w:bookmarkEnd w:id="0"/>
      <w:r>
        <w:t>rodotti Agricoli, l’insegnante della Scuola Primaria Sante de Sanctis, i rappresentanti del Gruppo Speleologico e Archeologico di Todi.</w:t>
      </w:r>
    </w:p>
    <w:p w:rsidR="00D265BA" w:rsidRDefault="00D265BA">
      <w:r>
        <w:t>Il Prefetto ha avuto cosi la possibilità di aver presente le difficoltà ma anche le possibilità di ripresa di questo piccolo Comune.</w:t>
      </w:r>
    </w:p>
    <w:p w:rsidR="00D265BA" w:rsidRDefault="00D265BA">
      <w:r>
        <w:t xml:space="preserve">Nel concludere la giornata la dott.ssa Antonietta Orlando ha detto di dare molta importanza a queste visite che permettono alla Prefettura di avere una visione unitaria del territorio e una maggiore consapevolezza dei problemi. Ha invitato l’Amministrazione Comunale </w:t>
      </w:r>
      <w:r w:rsidR="00650EEC">
        <w:t>ad utilizzare le opportunità rappresentate dai fondi a disposizione ed in particolare del PNRR e ha invitato ad una vigilanza sul tema delle truffe agli anziani.</w:t>
      </w:r>
      <w:r>
        <w:t xml:space="preserve"> </w:t>
      </w:r>
    </w:p>
    <w:p w:rsidR="00650EEC" w:rsidRDefault="00650EEC">
      <w:r>
        <w:t>Al tempo stesso ha ribadito la vicinanza della Prefettura ai Comuni e la piena disponibilità a supportarli nei rapporti con l’Amministrazione Centrale dello Stato.</w:t>
      </w:r>
    </w:p>
    <w:p w:rsidR="00B25FCE" w:rsidRDefault="00B25FCE"/>
    <w:p w:rsidR="00B25FCE" w:rsidRDefault="00B25FCE"/>
    <w:sectPr w:rsidR="00B25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E6"/>
    <w:rsid w:val="00353434"/>
    <w:rsid w:val="003E2FC0"/>
    <w:rsid w:val="00650EEC"/>
    <w:rsid w:val="006C2A05"/>
    <w:rsid w:val="00B25FCE"/>
    <w:rsid w:val="00B624E6"/>
    <w:rsid w:val="00D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93F5"/>
  <w15:chartTrackingRefBased/>
  <w15:docId w15:val="{7E496D4A-D432-48F5-852D-1715F86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4</cp:revision>
  <dcterms:created xsi:type="dcterms:W3CDTF">2025-01-23T08:59:00Z</dcterms:created>
  <dcterms:modified xsi:type="dcterms:W3CDTF">2025-01-23T09:27:00Z</dcterms:modified>
</cp:coreProperties>
</file>